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spacing w:before="540"/>
        <w:rPr>
          <w:rFonts w:ascii="Tahoma" w:eastAsia="Tahoma" w:hAnsi="Tahoma" w:cs="Tahoma"/>
          <w:b/>
        </w:rPr>
      </w:pPr>
      <w:bookmarkStart w:id="0" w:name="_gjdgxs" w:colFirst="0" w:colLast="0"/>
      <w:bookmarkEnd w:id="0"/>
      <w:r>
        <w:rPr>
          <w:rFonts w:ascii="Tahoma" w:eastAsia="Tahoma" w:hAnsi="Tahoma" w:cs="Tahoma"/>
          <w:b/>
        </w:rPr>
        <w:t xml:space="preserve"> </w:t>
      </w:r>
    </w:p>
    <w:p w:rsidR="00075986" w:rsidRDefault="007A0235">
      <w:pPr>
        <w:pBdr>
          <w:top w:val="nil"/>
          <w:left w:val="nil"/>
          <w:bottom w:val="nil"/>
          <w:right w:val="nil"/>
          <w:between w:val="nil"/>
        </w:pBdr>
        <w:spacing w:before="540"/>
        <w:rPr>
          <w:rFonts w:ascii="Tahoma" w:eastAsia="Tahoma" w:hAnsi="Tahoma" w:cs="Tahoma"/>
          <w:b/>
          <w:color w:val="000000"/>
        </w:rPr>
      </w:pPr>
      <w:bookmarkStart w:id="1" w:name="_35dvx1sbs8jz" w:colFirst="0" w:colLast="0"/>
      <w:bookmarkEnd w:id="1"/>
      <w:r>
        <w:rPr>
          <w:rFonts w:ascii="Tahoma" w:eastAsia="Tahoma" w:hAnsi="Tahoma" w:cs="Tahoma"/>
          <w:b/>
        </w:rPr>
        <w:t>Ivan Ivanov</w:t>
      </w:r>
      <w:bookmarkStart w:id="2" w:name="_GoBack"/>
      <w:bookmarkEnd w:id="2"/>
    </w:p>
    <w:p w:rsidR="00075986" w:rsidRDefault="00075986">
      <w:pPr>
        <w:rPr>
          <w:rFonts w:ascii="Tahoma" w:eastAsia="Tahoma" w:hAnsi="Tahoma" w:cs="Tahoma"/>
          <w:b/>
          <w:sz w:val="20"/>
          <w:szCs w:val="20"/>
        </w:rPr>
      </w:pPr>
    </w:p>
    <w:p w:rsidR="00075986" w:rsidRDefault="00FD4532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Supply Chain Director | Logistics Head | Planning and Production Head</w:t>
      </w:r>
    </w:p>
    <w:p w:rsidR="00075986" w:rsidRDefault="00075986">
      <w:pPr>
        <w:rPr>
          <w:rFonts w:ascii="Tahoma" w:eastAsia="Tahoma" w:hAnsi="Tahoma" w:cs="Tahoma"/>
          <w:sz w:val="20"/>
          <w:szCs w:val="20"/>
        </w:rPr>
      </w:pP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Moscow </w:t>
      </w:r>
      <w:r>
        <w:rPr>
          <w:rFonts w:ascii="Arial" w:eastAsia="Arial" w:hAnsi="Arial" w:cs="Arial"/>
          <w:sz w:val="20"/>
          <w:szCs w:val="20"/>
        </w:rPr>
        <w:t>│</w:t>
      </w:r>
      <w:r>
        <w:rPr>
          <w:rFonts w:ascii="Tahoma" w:eastAsia="Tahoma" w:hAnsi="Tahoma" w:cs="Tahoma"/>
          <w:sz w:val="20"/>
          <w:szCs w:val="20"/>
        </w:rPr>
        <w:t>1111111@bk.ru</w:t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</w:rPr>
      </w:pP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075986">
          <w:headerReference w:type="default" r:id="rId8"/>
          <w:pgSz w:w="12240" w:h="15840"/>
          <w:pgMar w:top="835" w:right="1008" w:bottom="835" w:left="1008" w:header="0" w:footer="0" w:gutter="0"/>
          <w:pgNumType w:start="1"/>
          <w:cols w:num="2" w:space="720" w:equalWidth="0">
            <w:col w:w="5089" w:space="46"/>
            <w:col w:w="5089" w:space="0"/>
          </w:cols>
        </w:sectPr>
      </w:pPr>
    </w:p>
    <w:p w:rsidR="00075986" w:rsidRDefault="00FD4532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CORE COMPETENCIES</w:t>
      </w:r>
    </w:p>
    <w:p w:rsidR="00075986" w:rsidRDefault="00075986">
      <w:pPr>
        <w:rPr>
          <w:rFonts w:ascii="Tahoma" w:eastAsia="Tahoma" w:hAnsi="Tahoma" w:cs="Tahoma"/>
          <w:b/>
          <w:sz w:val="20"/>
          <w:szCs w:val="20"/>
        </w:rPr>
      </w:pPr>
    </w:p>
    <w:p w:rsidR="00075986" w:rsidRDefault="00075986">
      <w:pPr>
        <w:rPr>
          <w:rFonts w:ascii="Tahoma" w:eastAsia="Tahoma" w:hAnsi="Tahoma" w:cs="Tahoma"/>
          <w:b/>
          <w:sz w:val="20"/>
          <w:szCs w:val="20"/>
        </w:rPr>
      </w:pPr>
    </w:p>
    <w:p w:rsidR="00075986" w:rsidRDefault="00075986">
      <w:pPr>
        <w:rPr>
          <w:rFonts w:ascii="Tahoma" w:eastAsia="Tahoma" w:hAnsi="Tahoma" w:cs="Tahoma"/>
          <w:b/>
          <w:sz w:val="20"/>
          <w:szCs w:val="20"/>
        </w:rPr>
      </w:pP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Logistics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Operation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Product contractor manufacturing</w:t>
      </w:r>
      <w:r>
        <w:rPr>
          <w:rFonts w:ascii="Tahoma" w:eastAsia="Tahoma" w:hAnsi="Tahoma" w:cs="Tahoma"/>
          <w:sz w:val="20"/>
          <w:szCs w:val="20"/>
        </w:rPr>
        <w:tab/>
        <w:t xml:space="preserve">       </w:t>
      </w:r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People management</w:t>
      </w: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Demand</w:t>
      </w:r>
      <w:proofErr w:type="gramEnd"/>
      <w:r>
        <w:rPr>
          <w:rFonts w:ascii="Tahoma" w:eastAsia="Tahoma" w:hAnsi="Tahoma" w:cs="Tahoma"/>
          <w:sz w:val="20"/>
          <w:szCs w:val="20"/>
        </w:rPr>
        <w:t>/Supply planning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Product localization/transfer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</w:t>
      </w:r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 xml:space="preserve">Project Management </w:t>
      </w: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Customs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Clearance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Local Producers market research</w:t>
      </w:r>
      <w:r>
        <w:rPr>
          <w:rFonts w:ascii="Tahoma" w:eastAsia="Tahoma" w:hAnsi="Tahoma" w:cs="Tahoma"/>
          <w:sz w:val="20"/>
          <w:szCs w:val="20"/>
        </w:rPr>
        <w:tab/>
        <w:t xml:space="preserve">       </w:t>
      </w:r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Facilities expansion</w:t>
      </w: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S</w:t>
      </w:r>
      <w:proofErr w:type="gramEnd"/>
      <w:r>
        <w:rPr>
          <w:rFonts w:ascii="Tahoma" w:eastAsia="Tahoma" w:hAnsi="Tahoma" w:cs="Tahoma"/>
          <w:sz w:val="20"/>
          <w:szCs w:val="20"/>
        </w:rPr>
        <w:t>&amp;OP process ownership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Manufacturing Site management</w:t>
      </w:r>
      <w:r>
        <w:rPr>
          <w:rFonts w:ascii="Tahoma" w:eastAsia="Tahoma" w:hAnsi="Tahoma" w:cs="Tahoma"/>
          <w:sz w:val="20"/>
          <w:szCs w:val="20"/>
        </w:rPr>
        <w:tab/>
        <w:t xml:space="preserve">       </w:t>
      </w:r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Crises Management</w:t>
      </w: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Transportation</w:t>
      </w:r>
      <w:proofErr w:type="gramEnd"/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RCCP (capacity long term planning)</w:t>
      </w:r>
      <w:r>
        <w:rPr>
          <w:rFonts w:ascii="Tahoma" w:eastAsia="Tahoma" w:hAnsi="Tahoma" w:cs="Tahoma"/>
          <w:sz w:val="20"/>
          <w:szCs w:val="20"/>
        </w:rPr>
        <w:tab/>
        <w:t xml:space="preserve">       </w:t>
      </w:r>
      <w:r>
        <w:rPr>
          <w:rFonts w:ascii="Noto Sans Symbols" w:eastAsia="Noto Sans Symbols" w:hAnsi="Noto Sans Symbols" w:cs="Noto Sans Symbols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 </w:t>
      </w:r>
      <w:r>
        <w:rPr>
          <w:rFonts w:ascii="Tahoma" w:eastAsia="Tahoma" w:hAnsi="Tahoma" w:cs="Tahoma"/>
          <w:sz w:val="20"/>
          <w:szCs w:val="20"/>
        </w:rPr>
        <w:t>Initiatives/New Launches</w:t>
      </w:r>
      <w:r>
        <w:rPr>
          <w:rFonts w:ascii="Tahoma" w:eastAsia="Tahoma" w:hAnsi="Tahoma" w:cs="Tahoma"/>
          <w:sz w:val="20"/>
          <w:szCs w:val="20"/>
        </w:rPr>
        <w:tab/>
      </w:r>
    </w:p>
    <w:p w:rsidR="00075986" w:rsidRDefault="00075986">
      <w:pPr>
        <w:rPr>
          <w:rFonts w:ascii="Tahoma" w:eastAsia="Tahoma" w:hAnsi="Tahoma" w:cs="Tahoma"/>
          <w:sz w:val="20"/>
          <w:szCs w:val="20"/>
        </w:rPr>
      </w:pP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880" w:hanging="2880"/>
        <w:jc w:val="both"/>
        <w:rPr>
          <w:rFonts w:ascii="Tahoma" w:eastAsia="Tahoma" w:hAnsi="Tahoma" w:cs="Tahoma"/>
          <w:b/>
          <w:color w:val="000000"/>
        </w:rPr>
      </w:pP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880" w:hanging="2880"/>
        <w:jc w:val="both"/>
        <w:rPr>
          <w:rFonts w:ascii="Tahoma" w:eastAsia="Tahoma" w:hAnsi="Tahoma" w:cs="Tahoma"/>
          <w:b/>
          <w:color w:val="000000"/>
          <w:sz w:val="26"/>
          <w:szCs w:val="26"/>
        </w:rPr>
      </w:pPr>
      <w:r>
        <w:rPr>
          <w:rFonts w:ascii="Tahoma" w:eastAsia="Tahoma" w:hAnsi="Tahoma" w:cs="Tahoma"/>
          <w:b/>
          <w:color w:val="000000"/>
          <w:sz w:val="26"/>
          <w:szCs w:val="26"/>
        </w:rPr>
        <w:t xml:space="preserve">CAREER PATH SUMMARY </w:t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792"/>
        <w:rPr>
          <w:rFonts w:ascii="Times New Roman" w:eastAsia="Times New Roman" w:hAnsi="Times New Roman" w:cs="Times New Roman"/>
          <w:b/>
          <w:i/>
          <w:color w:val="000000"/>
        </w:rPr>
      </w:pP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24"/>
        <w:rPr>
          <w:rFonts w:ascii="Tahoma" w:eastAsia="Tahoma" w:hAnsi="Tahoma" w:cs="Tahoma"/>
          <w:color w:val="000000"/>
          <w:sz w:val="20"/>
          <w:szCs w:val="20"/>
        </w:rPr>
      </w:pPr>
      <w:proofErr w:type="gramStart"/>
      <w:r>
        <w:rPr>
          <w:rFonts w:ascii="Tahoma" w:eastAsia="Tahoma" w:hAnsi="Tahoma" w:cs="Tahoma"/>
          <w:color w:val="000000"/>
          <w:sz w:val="20"/>
          <w:szCs w:val="20"/>
        </w:rPr>
        <w:t>Experienced Supply chain, logistics, planning and production professional in FMCG and Pharmaceutical sector with Company &amp; Company and Company 2P &amp; Company 2.</w:t>
      </w:r>
      <w:proofErr w:type="gramEnd"/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24"/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24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My experience is based on a number of successfully initiated and executed projects with production localizations, strategy development &amp; alignment in: W/H-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ing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, production, delivering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SCh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KPIs and EDI start up and logistics cost optimization.</w:t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24"/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24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Having excell</w:t>
      </w:r>
      <w:r>
        <w:rPr>
          <w:rFonts w:ascii="Tahoma" w:eastAsia="Tahoma" w:hAnsi="Tahoma" w:cs="Tahoma"/>
          <w:color w:val="000000"/>
          <w:sz w:val="20"/>
          <w:szCs w:val="20"/>
        </w:rPr>
        <w:t>ent expertise in up to 1000 employees staff management, I strongly believe in close work of the team of employees who think alike and create great things for the Employer and Society.</w:t>
      </w:r>
    </w:p>
    <w:p w:rsidR="00075986" w:rsidRDefault="00FD4532">
      <w:pPr>
        <w:ind w:left="360"/>
        <w:rPr>
          <w:b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127000</wp:posOffset>
                </wp:positionV>
                <wp:extent cx="6305550" cy="47625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97988" y="3760950"/>
                          <a:ext cx="6296025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127000</wp:posOffset>
                </wp:positionV>
                <wp:extent cx="6305550" cy="476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5986" w:rsidRDefault="00075986">
      <w:pPr>
        <w:rPr>
          <w:rFonts w:ascii="Tahoma" w:eastAsia="Tahoma" w:hAnsi="Tahoma" w:cs="Tahoma"/>
          <w:sz w:val="20"/>
          <w:szCs w:val="20"/>
        </w:rPr>
      </w:pPr>
    </w:p>
    <w:p w:rsidR="00075986" w:rsidRDefault="00FD4532">
      <w:pPr>
        <w:pBdr>
          <w:between w:val="single" w:sz="4" w:space="1" w:color="000000"/>
        </w:pBd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CAREER PROGRESSION &amp; ACHIEVEMENTS</w:t>
      </w:r>
    </w:p>
    <w:p w:rsidR="00075986" w:rsidRDefault="00075986">
      <w:pPr>
        <w:rPr>
          <w:rFonts w:ascii="Tahoma" w:eastAsia="Tahoma" w:hAnsi="Tahoma" w:cs="Tahoma"/>
          <w:sz w:val="20"/>
          <w:szCs w:val="20"/>
        </w:rPr>
      </w:pP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b/>
        </w:rPr>
        <w:t>Company &amp;Company</w:t>
      </w:r>
      <w:r>
        <w:rPr>
          <w:rFonts w:ascii="Tahoma" w:eastAsia="Tahoma" w:hAnsi="Tahoma" w:cs="Tahoma"/>
          <w:sz w:val="20"/>
          <w:szCs w:val="20"/>
        </w:rPr>
        <w:t>, Consumers, OTC Pharma and FMCG (Hair Care, Personal Care, Women’s Care) goods.</w:t>
      </w:r>
      <w:proofErr w:type="gramEnd"/>
    </w:p>
    <w:p w:rsidR="00075986" w:rsidRDefault="00075986">
      <w:pPr>
        <w:rPr>
          <w:rFonts w:ascii="Tahoma" w:eastAsia="Tahoma" w:hAnsi="Tahoma" w:cs="Tahoma"/>
          <w:sz w:val="20"/>
          <w:szCs w:val="20"/>
        </w:rPr>
      </w:pP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</w:rPr>
        <w:t>Supply Chain Director J&amp;J RU, UA, CIS markets</w:t>
      </w:r>
      <w:r>
        <w:rPr>
          <w:rFonts w:ascii="Tahoma" w:eastAsia="Tahoma" w:hAnsi="Tahoma" w:cs="Tahoma"/>
          <w:sz w:val="20"/>
          <w:szCs w:val="20"/>
        </w:rPr>
        <w:t xml:space="preserve">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05.2014 - present </w: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25567</wp:posOffset>
                </wp:positionV>
                <wp:extent cx="6305550" cy="47625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97988" y="3760950"/>
                          <a:ext cx="6296025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1238250</wp:posOffset>
                </wp:positionH>
                <wp:positionV relativeFrom="paragraph">
                  <wp:posOffset>25567</wp:posOffset>
                </wp:positionV>
                <wp:extent cx="6305550" cy="476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color w:val="000000"/>
          <w:sz w:val="20"/>
          <w:szCs w:val="20"/>
          <w:u w:val="single"/>
        </w:rPr>
        <w:t>Main achievements:</w:t>
      </w: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In Logistics/Order management area:</w:t>
      </w:r>
    </w:p>
    <w:p w:rsidR="00075986" w:rsidRDefault="00FD453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bookmarkStart w:id="3" w:name="_30j0zll" w:colFirst="0" w:colLast="0"/>
      <w:bookmarkEnd w:id="3"/>
      <w:r>
        <w:rPr>
          <w:rFonts w:ascii="Tahoma" w:eastAsia="Tahoma" w:hAnsi="Tahoma" w:cs="Tahoma"/>
          <w:color w:val="000000"/>
          <w:sz w:val="20"/>
          <w:szCs w:val="20"/>
        </w:rPr>
        <w:t xml:space="preserve">Led Pharma Product Serialization project preparation stage </w:t>
      </w:r>
    </w:p>
    <w:p w:rsidR="00075986" w:rsidRDefault="00FD453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Implemented EDI: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Electr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. Data Exch. Implementation with Key Accounts/Retailers</w:t>
      </w:r>
    </w:p>
    <w:p w:rsidR="00075986" w:rsidRDefault="00FD453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TMS (Transportation Management System) start up: electronical platform for forwarders selection </w:t>
      </w:r>
    </w:p>
    <w:p w:rsidR="00075986" w:rsidRDefault="00FD453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Pooling start up: co</w:t>
      </w:r>
      <w:r>
        <w:rPr>
          <w:rFonts w:ascii="Tahoma" w:eastAsia="Tahoma" w:hAnsi="Tahoma" w:cs="Tahoma"/>
          <w:color w:val="000000"/>
          <w:sz w:val="20"/>
          <w:szCs w:val="20"/>
        </w:rPr>
        <w:t>mbined shipment deliveries of small orders to Key Accounts</w:t>
      </w:r>
    </w:p>
    <w:p w:rsidR="00075986" w:rsidRDefault="00FD453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Customs Clearance cost improvement: one declaration for several invoices in one truck</w:t>
      </w:r>
    </w:p>
    <w:p w:rsidR="00075986" w:rsidRDefault="00FD453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Cost improvement project: Pallets Height increase from local production</w:t>
      </w:r>
    </w:p>
    <w:p w:rsidR="00075986" w:rsidRDefault="00FD453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Closing/Opening new W/Hs </w:t>
      </w:r>
    </w:p>
    <w:p w:rsidR="00075986" w:rsidRDefault="00FD453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KPIs delivery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(on target)</w:t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/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In Supply/Demand:</w:t>
      </w:r>
    </w:p>
    <w:p w:rsidR="00075986" w:rsidRDefault="00FD45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Significant improvement of collaboration &amp; transparency with headquarter Supply/Demand teams</w:t>
      </w:r>
    </w:p>
    <w:p w:rsidR="00075986" w:rsidRDefault="00FD45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Achieved Russian country/cluster Supply prioritization vs other countries/clusters Supply in Europe</w:t>
      </w:r>
    </w:p>
    <w:p w:rsidR="00075986" w:rsidRDefault="00FD45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Cost improvement project/lead time decrease: direct deliveries from French plant start up</w:t>
      </w:r>
    </w:p>
    <w:p w:rsidR="00075986" w:rsidRDefault="00FD45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Lead time decrease: Delivery under Quarantine process start up (under QA block) from Italy </w:t>
      </w:r>
    </w:p>
    <w:p w:rsidR="00075986" w:rsidRDefault="00FD45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Foreign Suppliers collaboration improvement due to streamline the communic</w:t>
      </w:r>
      <w:r>
        <w:rPr>
          <w:rFonts w:ascii="Tahoma" w:eastAsia="Tahoma" w:hAnsi="Tahoma" w:cs="Tahoma"/>
          <w:color w:val="000000"/>
          <w:sz w:val="20"/>
          <w:szCs w:val="20"/>
        </w:rPr>
        <w:t>ation flow</w:t>
      </w:r>
    </w:p>
    <w:p w:rsidR="00075986" w:rsidRDefault="00FD45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Planning KPIs improvement</w:t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In Local Manufacturing/Contractor Manufacturing: </w:t>
      </w:r>
    </w:p>
    <w:p w:rsidR="00075986" w:rsidRDefault="00FD45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Decrease local manufacturing cost by leading negotiations with sourcing site</w:t>
      </w:r>
    </w:p>
    <w:p w:rsidR="00075986" w:rsidRDefault="00FD45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Cost optimization: drove CAPEX (investments) into tank storage/start bulk delivery</w:t>
      </w:r>
    </w:p>
    <w:p w:rsidR="00075986" w:rsidRDefault="00FD45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Entrepreneurial service fee elimination: move contractor manufacturing to “pure buy” process </w:t>
      </w:r>
    </w:p>
    <w:p w:rsidR="00075986" w:rsidRDefault="00FD45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Local Product manufacturing sites and R&amp;PM producers market investigation and new suppliers start up </w:t>
      </w:r>
    </w:p>
    <w:p w:rsidR="00075986" w:rsidRDefault="00FD45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Expansion of locally produced existing brands (LPM, Johnson Baby)</w:t>
      </w:r>
    </w:p>
    <w:p w:rsidR="00075986" w:rsidRDefault="00FD45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Justification the breakthrough project for JNJ</w:t>
      </w:r>
    </w:p>
    <w:p w:rsidR="00075986" w:rsidRDefault="00FD45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Lead selection process for OTC Pharma product local manufacturing (source identified)</w:t>
      </w: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240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EmploEmpJune’10 –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</w:rPr>
        <w:t xml:space="preserve">Company </w:t>
      </w:r>
      <w:proofErr w:type="spellStart"/>
      <w:r>
        <w:rPr>
          <w:rFonts w:ascii="Tahoma" w:eastAsia="Tahoma" w:hAnsi="Tahoma" w:cs="Tahoma"/>
          <w:b/>
          <w:color w:val="000000"/>
        </w:rPr>
        <w:t>company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, Company affiliate, H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air Care products </w:t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</w:rPr>
        <w:t>Supply Chain Director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in P&amp;G for Russian market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  <w:t xml:space="preserve">  May’10 - May’14</w:t>
      </w: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color w:val="000000"/>
          <w:sz w:val="20"/>
          <w:szCs w:val="20"/>
          <w:u w:val="single"/>
        </w:rPr>
        <w:t>Main achievements:</w:t>
      </w:r>
    </w:p>
    <w:p w:rsidR="00075986" w:rsidRDefault="00FD45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Start up the S&amp;OP process from scratch</w:t>
      </w:r>
    </w:p>
    <w:p w:rsidR="00075986" w:rsidRDefault="00FD45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Implemented standard transportation bidding process </w:t>
      </w:r>
    </w:p>
    <w:p w:rsidR="00075986" w:rsidRDefault="00FD45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Improved WELLA internal process due to reapplication of best practices from other P&amp;G affiliates</w:t>
      </w:r>
    </w:p>
    <w:p w:rsidR="00075986" w:rsidRDefault="00FD45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Cost tracking transparency with 3pl provider introduction with further cost decrease</w:t>
      </w:r>
    </w:p>
    <w:p w:rsidR="00075986" w:rsidRDefault="00FD45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Changed transportation payment process from “pay for truck” to “pay per ad</w:t>
      </w:r>
      <w:r>
        <w:rPr>
          <w:rFonts w:ascii="Tahoma" w:eastAsia="Tahoma" w:hAnsi="Tahoma" w:cs="Tahoma"/>
          <w:color w:val="000000"/>
          <w:sz w:val="20"/>
          <w:szCs w:val="20"/>
        </w:rPr>
        <w:t>dress/route”</w:t>
      </w:r>
    </w:p>
    <w:p w:rsidR="00075986" w:rsidRDefault="00FD45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Start of KPI tracking like UFR, Accuracy….</w:t>
      </w:r>
    </w:p>
    <w:p w:rsidR="00075986" w:rsidRDefault="00FD45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Staff structure revision (R&amp;R), low performers replacement with further investments into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HiPo</w:t>
      </w:r>
      <w:proofErr w:type="spellEnd"/>
    </w:p>
    <w:p w:rsidR="00075986" w:rsidRDefault="00FD45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Set up people rotation plan with other P&amp;G businesses/affiliates</w:t>
      </w:r>
    </w:p>
    <w:p w:rsidR="00075986" w:rsidRDefault="00FD45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Closing the non-beneficial projects drive</w:t>
      </w:r>
      <w:r>
        <w:rPr>
          <w:rFonts w:ascii="Tahoma" w:eastAsia="Tahoma" w:hAnsi="Tahoma" w:cs="Tahoma"/>
          <w:color w:val="000000"/>
          <w:sz w:val="20"/>
          <w:szCs w:val="20"/>
        </w:rPr>
        <w:t>n by predecessor. Put focus for the team on main tasks</w:t>
      </w: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240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&lt;</w:t>
      </w: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t>Company &amp;Company2</w:t>
      </w:r>
      <w:r>
        <w:rPr>
          <w:rFonts w:ascii="Tahoma" w:eastAsia="Tahoma" w:hAnsi="Tahoma" w:cs="Tahoma"/>
          <w:sz w:val="20"/>
          <w:szCs w:val="20"/>
        </w:rPr>
        <w:t xml:space="preserve">, FMCG goods: Household, Hair Care, Personal Care, Baby Care, Women’s Care categories. </w:t>
      </w:r>
    </w:p>
    <w:p w:rsidR="00075986" w:rsidRDefault="00075986">
      <w:pPr>
        <w:rPr>
          <w:rFonts w:ascii="Tahoma" w:eastAsia="Tahoma" w:hAnsi="Tahoma" w:cs="Tahoma"/>
          <w:sz w:val="20"/>
          <w:szCs w:val="20"/>
        </w:rPr>
      </w:pPr>
    </w:p>
    <w:p w:rsidR="00075986" w:rsidRDefault="00FD4532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</w:rPr>
        <w:t>WH-</w:t>
      </w:r>
      <w:proofErr w:type="spellStart"/>
      <w:r>
        <w:rPr>
          <w:rFonts w:ascii="Tahoma" w:eastAsia="Tahoma" w:hAnsi="Tahoma" w:cs="Tahoma"/>
        </w:rPr>
        <w:t>ing</w:t>
      </w:r>
      <w:proofErr w:type="spellEnd"/>
      <w:r>
        <w:rPr>
          <w:rFonts w:ascii="Tahoma" w:eastAsia="Tahoma" w:hAnsi="Tahoma" w:cs="Tahoma"/>
        </w:rPr>
        <w:t xml:space="preserve"> Director </w:t>
      </w:r>
      <w:r>
        <w:rPr>
          <w:rFonts w:ascii="Tahoma" w:eastAsia="Tahoma" w:hAnsi="Tahoma" w:cs="Tahoma"/>
          <w:sz w:val="20"/>
          <w:szCs w:val="20"/>
        </w:rPr>
        <w:t>(Distribution Center), Procter &amp; Gamble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    </w:t>
      </w:r>
      <w:r>
        <w:rPr>
          <w:rFonts w:ascii="Tahoma" w:eastAsia="Tahoma" w:hAnsi="Tahoma" w:cs="Tahoma"/>
          <w:sz w:val="20"/>
          <w:szCs w:val="20"/>
        </w:rPr>
        <w:t>Sep’07-May’10</w:t>
      </w: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color w:val="000000"/>
          <w:sz w:val="20"/>
          <w:szCs w:val="20"/>
          <w:u w:val="single"/>
        </w:rPr>
        <w:t xml:space="preserve">Main achievements: 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Outsource low skilled job: movement of 600 employee under outsourcing company responsibility 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40% of Staff optimized (from 1000 down to 600) via managing communication to the shifts, work out the exit procedures, “Unions” negotiations.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DC was rewarded as benchmark in terms of cost. 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Startup of Customs Bonded W/H  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Duties decrease: collaboration work with Broker on product reclassification process based on TNWED codes change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Transportation throughput increase/cost improvement by 15%: intr</w:t>
      </w:r>
      <w:r>
        <w:rPr>
          <w:rFonts w:ascii="Tahoma" w:eastAsia="Tahoma" w:hAnsi="Tahoma" w:cs="Tahoma"/>
          <w:color w:val="000000"/>
          <w:sz w:val="20"/>
          <w:szCs w:val="20"/>
        </w:rPr>
        <w:t>oduction in goods flow from production to DC the “non-standard” trucks with 40 pallets capacity instead of 33. Traffic flow redesign at the plan area. “out of the box” thinking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Startup of RTCIS (scanning system) in orders pick area 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Optimized W/H storage area (ABC analyses with priority products placement redesign)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Construction and start up the new FG storage terminal (10K pallets spot)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Justification the Land purchasing for future capacity expansion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Increase the staging area due to ca</w:t>
      </w:r>
      <w:r>
        <w:rPr>
          <w:rFonts w:ascii="Tahoma" w:eastAsia="Tahoma" w:hAnsi="Tahoma" w:cs="Tahoma"/>
          <w:color w:val="000000"/>
          <w:sz w:val="20"/>
          <w:szCs w:val="20"/>
        </w:rPr>
        <w:t>pacity limitation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Opening and closing buffer W/H for peak seasons, management of buffer WH for goods movement 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Collaboration work with partners (KAs) and local security in product theft issue resolution, improvement was recorded and rewarded. ”out of the b</w:t>
      </w:r>
      <w:r>
        <w:rPr>
          <w:rFonts w:ascii="Tahoma" w:eastAsia="Tahoma" w:hAnsi="Tahoma" w:cs="Tahoma"/>
          <w:color w:val="000000"/>
          <w:sz w:val="20"/>
          <w:szCs w:val="20"/>
        </w:rPr>
        <w:t>ox” thinking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Successful crises situation management: the main el. station and reserve one power cut off, stop shipments/business interruption avoidance</w:t>
      </w:r>
    </w:p>
    <w:p w:rsidR="00075986" w:rsidRDefault="00FD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Collaboration with Russian Railway management for CIS countries RW wagons delivery</w:t>
      </w: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240"/>
        <w:jc w:val="both"/>
        <w:rPr>
          <w:rFonts w:ascii="Tahoma" w:eastAsia="Tahoma" w:hAnsi="Tahoma" w:cs="Tahoma"/>
          <w:color w:val="000000"/>
          <w:sz w:val="20"/>
          <w:szCs w:val="20"/>
        </w:rPr>
      </w:pPr>
      <w:proofErr w:type="gramStart"/>
      <w:r>
        <w:rPr>
          <w:rFonts w:ascii="Tahoma" w:eastAsia="Tahoma" w:hAnsi="Tahoma" w:cs="Tahoma"/>
          <w:color w:val="000000"/>
          <w:sz w:val="20"/>
          <w:szCs w:val="20"/>
        </w:rPr>
        <w:t>business</w:t>
      </w:r>
      <w:proofErr w:type="gramEnd"/>
      <w:r>
        <w:rPr>
          <w:rFonts w:ascii="Tahoma" w:eastAsia="Tahoma" w:hAnsi="Tahoma" w:cs="Tahoma"/>
          <w:color w:val="000000"/>
          <w:sz w:val="20"/>
          <w:szCs w:val="20"/>
        </w:rPr>
        <w:t xml:space="preserve"> Bo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t xml:space="preserve">Company </w:t>
      </w:r>
      <w:r>
        <w:rPr>
          <w:rFonts w:ascii="Tahoma" w:eastAsia="Tahoma" w:hAnsi="Tahoma" w:cs="Tahoma"/>
          <w:b/>
        </w:rPr>
        <w:t>&amp;Company2</w:t>
      </w:r>
      <w:r>
        <w:rPr>
          <w:rFonts w:ascii="Tahoma" w:eastAsia="Tahoma" w:hAnsi="Tahoma" w:cs="Tahoma"/>
          <w:sz w:val="20"/>
          <w:szCs w:val="20"/>
        </w:rPr>
        <w:t xml:space="preserve">, FMCG goods: Household, Hair Care, Personal Care, Baby Care, Women’s Care categories. </w:t>
      </w:r>
    </w:p>
    <w:p w:rsidR="00075986" w:rsidRDefault="00075986">
      <w:pPr>
        <w:rPr>
          <w:rFonts w:ascii="Tahoma" w:eastAsia="Tahoma" w:hAnsi="Tahoma" w:cs="Tahoma"/>
          <w:b/>
          <w:sz w:val="20"/>
          <w:szCs w:val="20"/>
        </w:rPr>
      </w:pP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</w:rPr>
        <w:lastRenderedPageBreak/>
        <w:t xml:space="preserve">Site Planning Director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Feb’06- Aug ‘07</w:t>
      </w:r>
    </w:p>
    <w:p w:rsidR="00075986" w:rsidRDefault="00FD4532">
      <w:pPr>
        <w:rPr>
          <w:rFonts w:ascii="Tahoma" w:eastAsia="Tahoma" w:hAnsi="Tahoma" w:cs="Tahoma"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color w:val="000000"/>
          <w:sz w:val="20"/>
          <w:szCs w:val="20"/>
          <w:u w:val="single"/>
        </w:rPr>
        <w:t>Main achievements:</w:t>
      </w:r>
    </w:p>
    <w:p w:rsidR="00075986" w:rsidRDefault="00075986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FD45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Min run implemented in production lines (Produce to Demand methodology)</w:t>
      </w:r>
    </w:p>
    <w:p w:rsidR="00075986" w:rsidRDefault="00FD45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Cost focus: “on wheels” temporary storage process developed and implemented </w:t>
      </w:r>
    </w:p>
    <w:p w:rsidR="00075986" w:rsidRDefault="00FD45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Several Suppliers crises situations managed </w:t>
      </w:r>
    </w:p>
    <w:p w:rsidR="00075986" w:rsidRDefault="00FD45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Several cost improvement projects started with key suppliers </w:t>
      </w:r>
    </w:p>
    <w:p w:rsidR="00075986" w:rsidRDefault="00FD45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Raw and Pack mat WH capacity expansion aligned, funds approved/invested</w:t>
      </w:r>
    </w:p>
    <w:p w:rsidR="00075986" w:rsidRDefault="00FD45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Plant Logistics infrastructure redesigned (transportation flow) </w:t>
      </w:r>
    </w:p>
    <w:p w:rsidR="00075986" w:rsidRDefault="00075986">
      <w:pPr>
        <w:rPr>
          <w:rFonts w:ascii="Tahoma" w:eastAsia="Tahoma" w:hAnsi="Tahoma" w:cs="Tahoma"/>
          <w:sz w:val="20"/>
          <w:szCs w:val="20"/>
        </w:rPr>
      </w:pPr>
    </w:p>
    <w:p w:rsidR="00075986" w:rsidRDefault="00FD453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t>Company &amp;Company2</w:t>
      </w:r>
      <w:r>
        <w:rPr>
          <w:rFonts w:ascii="Tahoma" w:eastAsia="Tahoma" w:hAnsi="Tahoma" w:cs="Tahoma"/>
          <w:sz w:val="20"/>
          <w:szCs w:val="20"/>
        </w:rPr>
        <w:t xml:space="preserve">, FMCG goods: Household, Baby Care, Women’s Care categories. </w:t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240" w:hanging="3240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240" w:hanging="324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</w:rPr>
        <w:t>Process Engineer, Department Lead, Operations Director, Plant Director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color w:val="000000"/>
          <w:sz w:val="20"/>
          <w:szCs w:val="20"/>
        </w:rPr>
        <w:t>From</w:t>
      </w:r>
      <w:proofErr w:type="gramEnd"/>
      <w:r>
        <w:rPr>
          <w:rFonts w:ascii="Tahoma" w:eastAsia="Tahoma" w:hAnsi="Tahoma" w:cs="Tahoma"/>
          <w:color w:val="000000"/>
          <w:sz w:val="20"/>
          <w:szCs w:val="20"/>
        </w:rPr>
        <w:t xml:space="preserve"> July’95-Jan’06 </w:t>
      </w: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color w:val="000000"/>
          <w:sz w:val="20"/>
          <w:szCs w:val="20"/>
          <w:u w:val="single"/>
        </w:rPr>
        <w:t>Main achievements:</w:t>
      </w:r>
    </w:p>
    <w:p w:rsidR="00075986" w:rsidRDefault="00FD4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Start up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“Always” manufacturing from green field </w:t>
      </w:r>
    </w:p>
    <w:p w:rsidR="00075986" w:rsidRDefault="00FD4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Lenor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” and “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Mr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Proper” products localization in Russia </w:t>
      </w:r>
    </w:p>
    <w:p w:rsidR="00075986" w:rsidRDefault="00FD4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Implemented P&amp;G system and process in acquired site in Ukraine (Safety, Quality, Reliability, Cost)</w:t>
      </w:r>
    </w:p>
    <w:p w:rsidR="00075986" w:rsidRDefault="00FD4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Implemented Skills matrix/Skill Blocks for employee rotation and promotion around the plant</w:t>
      </w:r>
    </w:p>
    <w:p w:rsidR="00075986" w:rsidRDefault="00FD4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Implemented 5S system with Progressive and Autonomous maintenance processes around the plant</w:t>
      </w:r>
    </w:p>
    <w:p w:rsidR="00075986" w:rsidRDefault="00FD4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Capacity statement developed and funds approved/invested for further ca</w:t>
      </w:r>
      <w:r>
        <w:rPr>
          <w:rFonts w:ascii="Tahoma" w:eastAsia="Tahoma" w:hAnsi="Tahoma" w:cs="Tahoma"/>
          <w:color w:val="000000"/>
          <w:sz w:val="20"/>
          <w:szCs w:val="20"/>
        </w:rPr>
        <w:t>pacity increase in facility expansion, equipment purchasing and people training/qualification</w:t>
      </w:r>
    </w:p>
    <w:p w:rsidR="00075986" w:rsidRDefault="00FD4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Leaders trained and qualified in P&amp;G people management system</w:t>
      </w: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05550" cy="47625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97988" y="3760950"/>
                          <a:ext cx="6296025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05550" cy="476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EDUCATION AND QUALIFICATIONS</w:t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075986" w:rsidRDefault="00FD45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0" w:firstLine="66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Chemical University named by Mendeleev: Engineer of Electricity</w:t>
      </w:r>
    </w:p>
    <w:p w:rsidR="00075986" w:rsidRDefault="00FD45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0" w:firstLine="66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High School of Economics: Logistics Courses</w:t>
      </w:r>
    </w:p>
    <w:p w:rsidR="00075986" w:rsidRDefault="00FD45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0" w:firstLine="66"/>
        <w:rPr>
          <w:color w:val="00000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ElogSO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certification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FD45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Additional trainings:</w:t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FD4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5S system process training</w:t>
      </w:r>
    </w:p>
    <w:p w:rsidR="00075986" w:rsidRDefault="00FD4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Quality Assurance 19 key elements </w:t>
      </w:r>
    </w:p>
    <w:p w:rsidR="00075986" w:rsidRDefault="00FD4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Integrated Supply Chain </w:t>
      </w:r>
    </w:p>
    <w:p w:rsidR="00075986" w:rsidRDefault="00FD4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Integrated Work System </w:t>
      </w:r>
    </w:p>
    <w:p w:rsidR="00075986" w:rsidRDefault="00FD4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Initiative Management</w:t>
      </w:r>
    </w:p>
    <w:p w:rsidR="00075986" w:rsidRDefault="00FD4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High Performance Organization</w:t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283"/>
        <w:rPr>
          <w:rFonts w:ascii="Tahoma" w:eastAsia="Tahoma" w:hAnsi="Tahoma" w:cs="Tahoma"/>
          <w:color w:val="000000"/>
          <w:sz w:val="20"/>
          <w:szCs w:val="20"/>
        </w:rPr>
      </w:pPr>
    </w:p>
    <w:p w:rsidR="00075986" w:rsidRDefault="00FD4532">
      <w:pPr>
        <w:ind w:left="2160" w:hanging="2160"/>
      </w:pPr>
      <w:r>
        <w:rPr>
          <w:b/>
        </w:rPr>
        <w:t>Languages</w:t>
      </w:r>
      <w:r>
        <w:t xml:space="preserve"> </w:t>
      </w:r>
    </w:p>
    <w:p w:rsidR="00075986" w:rsidRDefault="00075986">
      <w:pPr>
        <w:ind w:left="2160" w:hanging="2160"/>
      </w:pPr>
    </w:p>
    <w:p w:rsidR="00075986" w:rsidRDefault="00FD45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English Fluent</w:t>
      </w:r>
    </w:p>
    <w:p w:rsidR="00075986" w:rsidRDefault="00FD45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Russian Native</w:t>
      </w:r>
    </w:p>
    <w:p w:rsidR="00075986" w:rsidRDefault="0007598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283"/>
        <w:rPr>
          <w:rFonts w:ascii="Tahoma" w:eastAsia="Tahoma" w:hAnsi="Tahoma" w:cs="Tahoma"/>
          <w:color w:val="000000"/>
          <w:sz w:val="20"/>
          <w:szCs w:val="20"/>
        </w:rPr>
      </w:pPr>
    </w:p>
    <w:sectPr w:rsidR="00075986">
      <w:type w:val="continuous"/>
      <w:pgSz w:w="12240" w:h="15840"/>
      <w:pgMar w:top="835" w:right="1008" w:bottom="835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32" w:rsidRDefault="00FD4532">
      <w:r>
        <w:separator/>
      </w:r>
    </w:p>
  </w:endnote>
  <w:endnote w:type="continuationSeparator" w:id="0">
    <w:p w:rsidR="00FD4532" w:rsidRDefault="00FD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32" w:rsidRDefault="00FD4532">
      <w:r>
        <w:separator/>
      </w:r>
    </w:p>
  </w:footnote>
  <w:footnote w:type="continuationSeparator" w:id="0">
    <w:p w:rsidR="00FD4532" w:rsidRDefault="00FD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86" w:rsidRDefault="000759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628"/>
    <w:multiLevelType w:val="multilevel"/>
    <w:tmpl w:val="A404A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A419BB"/>
    <w:multiLevelType w:val="multilevel"/>
    <w:tmpl w:val="7F988B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9AC4966"/>
    <w:multiLevelType w:val="multilevel"/>
    <w:tmpl w:val="32AC4D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B951662"/>
    <w:multiLevelType w:val="multilevel"/>
    <w:tmpl w:val="C0ECC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82A3E44"/>
    <w:multiLevelType w:val="multilevel"/>
    <w:tmpl w:val="E3D27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F8D1C49"/>
    <w:multiLevelType w:val="multilevel"/>
    <w:tmpl w:val="BC2EB2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647465"/>
    <w:multiLevelType w:val="multilevel"/>
    <w:tmpl w:val="4218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D75E8A"/>
    <w:multiLevelType w:val="multilevel"/>
    <w:tmpl w:val="1CE4B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DDC0456"/>
    <w:multiLevelType w:val="multilevel"/>
    <w:tmpl w:val="24A8A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E651171"/>
    <w:multiLevelType w:val="multilevel"/>
    <w:tmpl w:val="BDCE3CBE"/>
    <w:lvl w:ilvl="0">
      <w:start w:val="1"/>
      <w:numFmt w:val="bullet"/>
      <w:lvlText w:val="●"/>
      <w:lvlJc w:val="left"/>
      <w:pPr>
        <w:ind w:left="4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688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8AD5AE8"/>
    <w:multiLevelType w:val="multilevel"/>
    <w:tmpl w:val="7B0CD704"/>
    <w:lvl w:ilvl="0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5986"/>
    <w:rsid w:val="00075986"/>
    <w:rsid w:val="007A0235"/>
    <w:rsid w:val="00F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Adecco Group Russia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Garbuseva</dc:creator>
  <cp:lastModifiedBy>Olga Garbuseva</cp:lastModifiedBy>
  <cp:revision>2</cp:revision>
  <dcterms:created xsi:type="dcterms:W3CDTF">2022-10-26T10:45:00Z</dcterms:created>
  <dcterms:modified xsi:type="dcterms:W3CDTF">2022-10-26T10:45:00Z</dcterms:modified>
</cp:coreProperties>
</file>